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17" w:rsidRPr="0052264C" w:rsidRDefault="00954E17" w:rsidP="0052264C">
      <w:pPr>
        <w:jc w:val="center"/>
        <w:rPr>
          <w:b/>
          <w:sz w:val="32"/>
        </w:rPr>
      </w:pPr>
      <w:r w:rsidRPr="0052264C">
        <w:rPr>
          <w:b/>
          <w:sz w:val="32"/>
        </w:rPr>
        <w:t>Lyrik (Gedichte):  Basiswissen</w:t>
      </w:r>
    </w:p>
    <w:p w:rsidR="00954E17" w:rsidRDefault="00954E17" w:rsidP="00BD4645">
      <w:pPr>
        <w:pStyle w:val="Listenabsatz"/>
        <w:numPr>
          <w:ilvl w:val="0"/>
          <w:numId w:val="1"/>
        </w:numPr>
        <w:spacing w:before="240" w:after="120"/>
        <w:contextualSpacing w:val="0"/>
      </w:pPr>
      <w:r>
        <w:t>Gedichte haben – mehr noch als andere Literatur – einen deutlichen Rhythmus, der aus einer oft regelmäßigen Folge von betonten und unbetonten Silben besteht.</w:t>
      </w:r>
      <w:r w:rsidR="00BD4645">
        <w:t xml:space="preserve">  </w:t>
      </w:r>
      <w:r>
        <w:t xml:space="preserve">Als Muttersprachler betont </w:t>
      </w:r>
      <w:r w:rsidR="00BD4645">
        <w:t>man</w:t>
      </w:r>
      <w:r>
        <w:t xml:space="preserve"> alle Wörter so, wie </w:t>
      </w:r>
      <w:r w:rsidR="00BD4645">
        <w:t>man</w:t>
      </w:r>
      <w:r>
        <w:t xml:space="preserve"> sie gelernt </w:t>
      </w:r>
      <w:r w:rsidR="00BD4645">
        <w:t>ha</w:t>
      </w:r>
      <w:r>
        <w:t xml:space="preserve">t, z.B. Namen: </w:t>
      </w:r>
      <w:proofErr w:type="spellStart"/>
      <w:r>
        <w:t>Matthìas</w:t>
      </w:r>
      <w:proofErr w:type="spellEnd"/>
      <w:r>
        <w:t xml:space="preserve">, </w:t>
      </w:r>
      <w:proofErr w:type="spellStart"/>
      <w:r>
        <w:t>Leonárdo</w:t>
      </w:r>
      <w:proofErr w:type="spellEnd"/>
      <w:r>
        <w:t xml:space="preserve">, </w:t>
      </w:r>
      <w:proofErr w:type="spellStart"/>
      <w:r>
        <w:t>Fábian</w:t>
      </w:r>
      <w:proofErr w:type="spellEnd"/>
      <w:r>
        <w:t xml:space="preserve">, </w:t>
      </w:r>
      <w:proofErr w:type="spellStart"/>
      <w:r>
        <w:t>Tára</w:t>
      </w:r>
      <w:proofErr w:type="spellEnd"/>
      <w:r>
        <w:t xml:space="preserve">, </w:t>
      </w:r>
      <w:proofErr w:type="spellStart"/>
      <w:r>
        <w:t>Antónia</w:t>
      </w:r>
      <w:proofErr w:type="spellEnd"/>
      <w:r>
        <w:t xml:space="preserve">, Frau </w:t>
      </w:r>
      <w:proofErr w:type="spellStart"/>
      <w:r>
        <w:t>Grohé</w:t>
      </w:r>
      <w:proofErr w:type="spellEnd"/>
      <w:r>
        <w:t>.</w:t>
      </w:r>
    </w:p>
    <w:p w:rsidR="00954E17" w:rsidRPr="00954E17" w:rsidRDefault="00954E17" w:rsidP="0052264C">
      <w:pPr>
        <w:pStyle w:val="Listenabsatz"/>
        <w:numPr>
          <w:ilvl w:val="0"/>
          <w:numId w:val="1"/>
        </w:numPr>
        <w:spacing w:before="240" w:after="120"/>
        <w:contextualSpacing w:val="0"/>
      </w:pPr>
      <w:r>
        <w:rPr>
          <w:i/>
        </w:rPr>
        <w:t>a) Übung: Betont diese und andere Namen auf anderen Silben.</w:t>
      </w:r>
    </w:p>
    <w:p w:rsidR="00954E17" w:rsidRPr="00954E17" w:rsidRDefault="00954E17" w:rsidP="0052264C">
      <w:pPr>
        <w:spacing w:before="240" w:after="120"/>
        <w:ind w:left="708"/>
      </w:pPr>
      <w:r w:rsidRPr="00954E17">
        <w:rPr>
          <w:i/>
        </w:rPr>
        <w:t>b) Frage: Welche Silbe wird im Deutschen und welche im Französischen normalerweise betont?</w:t>
      </w:r>
      <w:r>
        <w:t xml:space="preserve">  </w:t>
      </w:r>
      <w:r w:rsidRPr="00954E17">
        <w:rPr>
          <w:i/>
        </w:rPr>
        <w:t>Notiere je zwei typische Beispiele (mehrsilbige Wörter).</w:t>
      </w:r>
    </w:p>
    <w:p w:rsidR="00954E17" w:rsidRDefault="00954E17" w:rsidP="0052264C">
      <w:pPr>
        <w:pStyle w:val="Listenabsatz"/>
        <w:numPr>
          <w:ilvl w:val="0"/>
          <w:numId w:val="1"/>
        </w:numPr>
        <w:spacing w:before="240" w:after="120"/>
        <w:contextualSpacing w:val="0"/>
      </w:pPr>
      <w:r>
        <w:t xml:space="preserve">Die regelmäßige Folge von unbetonten und betonten Silben nennt man </w:t>
      </w:r>
    </w:p>
    <w:p w:rsidR="00D208DB" w:rsidRDefault="00954E17" w:rsidP="00BD4645">
      <w:pPr>
        <w:spacing w:before="240" w:after="120"/>
        <w:ind w:left="708"/>
        <w:jc w:val="center"/>
      </w:pPr>
      <w:r w:rsidRPr="00954E17">
        <w:rPr>
          <w:b/>
        </w:rPr>
        <w:t xml:space="preserve">Metrum </w:t>
      </w:r>
      <w:r>
        <w:t xml:space="preserve">oder </w:t>
      </w:r>
      <w:r w:rsidRPr="00954E17">
        <w:rPr>
          <w:b/>
        </w:rPr>
        <w:t>Versmaß</w:t>
      </w:r>
      <w:r>
        <w:t>.</w:t>
      </w:r>
      <w:r>
        <w:br/>
        <w:t>Die drei häufigsten müsst ihr auswendig wissen:</w:t>
      </w:r>
    </w:p>
    <w:tbl>
      <w:tblPr>
        <w:tblStyle w:val="Tabellenraster"/>
        <w:tblW w:w="7905" w:type="dxa"/>
        <w:tblInd w:w="1296" w:type="dxa"/>
        <w:tblLayout w:type="fixed"/>
        <w:tblCellMar>
          <w:top w:w="85" w:type="dxa"/>
          <w:bottom w:w="85" w:type="dxa"/>
        </w:tblCellMar>
        <w:tblLook w:val="00BF"/>
      </w:tblPr>
      <w:tblGrid>
        <w:gridCol w:w="1951"/>
        <w:gridCol w:w="1985"/>
        <w:gridCol w:w="1984"/>
        <w:gridCol w:w="1985"/>
      </w:tblGrid>
      <w:tr w:rsidR="00D208DB">
        <w:tc>
          <w:tcPr>
            <w:tcW w:w="1951" w:type="dxa"/>
            <w:shd w:val="clear" w:color="auto" w:fill="BFBFBF" w:themeFill="background1" w:themeFillShade="BF"/>
          </w:tcPr>
          <w:p w:rsidR="00D208DB" w:rsidRDefault="00D208DB" w:rsidP="00D208DB">
            <w:pPr>
              <w:spacing w:before="100" w:beforeAutospacing="1" w:after="100" w:afterAutospacing="1"/>
            </w:pPr>
            <w:r>
              <w:t>Versmaß</w:t>
            </w:r>
          </w:p>
        </w:tc>
        <w:tc>
          <w:tcPr>
            <w:tcW w:w="1985" w:type="dxa"/>
          </w:tcPr>
          <w:p w:rsidR="00D208DB" w:rsidRPr="00BD4645" w:rsidRDefault="00D208DB" w:rsidP="00D208DB">
            <w:pPr>
              <w:spacing w:before="100" w:beforeAutospacing="1" w:after="100" w:afterAutospacing="1"/>
              <w:rPr>
                <w:b/>
              </w:rPr>
            </w:pPr>
            <w:r w:rsidRPr="00BD4645">
              <w:rPr>
                <w:b/>
              </w:rPr>
              <w:t>Jambus</w:t>
            </w:r>
          </w:p>
        </w:tc>
        <w:tc>
          <w:tcPr>
            <w:tcW w:w="1984" w:type="dxa"/>
          </w:tcPr>
          <w:p w:rsidR="00D208DB" w:rsidRPr="00BD4645" w:rsidRDefault="00D208DB" w:rsidP="00D208DB">
            <w:pPr>
              <w:spacing w:before="100" w:beforeAutospacing="1" w:after="100" w:afterAutospacing="1"/>
              <w:rPr>
                <w:b/>
              </w:rPr>
            </w:pPr>
            <w:r w:rsidRPr="00BD4645">
              <w:rPr>
                <w:b/>
              </w:rPr>
              <w:t>Daktylus</w:t>
            </w:r>
          </w:p>
        </w:tc>
        <w:tc>
          <w:tcPr>
            <w:tcW w:w="1985" w:type="dxa"/>
          </w:tcPr>
          <w:p w:rsidR="00D208DB" w:rsidRPr="00BD4645" w:rsidRDefault="00D208DB" w:rsidP="00D208DB">
            <w:pPr>
              <w:spacing w:before="100" w:beforeAutospacing="1" w:after="100" w:afterAutospacing="1"/>
              <w:rPr>
                <w:b/>
              </w:rPr>
            </w:pPr>
            <w:r w:rsidRPr="00BD4645">
              <w:rPr>
                <w:b/>
              </w:rPr>
              <w:t>Trochäus</w:t>
            </w:r>
          </w:p>
        </w:tc>
      </w:tr>
      <w:tr w:rsidR="00D208DB">
        <w:tc>
          <w:tcPr>
            <w:tcW w:w="1951" w:type="dxa"/>
            <w:shd w:val="clear" w:color="auto" w:fill="BFBFBF" w:themeFill="background1" w:themeFillShade="BF"/>
          </w:tcPr>
          <w:p w:rsidR="00D208DB" w:rsidRDefault="00D208DB" w:rsidP="00D208DB">
            <w:pPr>
              <w:spacing w:before="100" w:beforeAutospacing="1" w:after="100" w:afterAutospacing="1"/>
            </w:pPr>
            <w:r>
              <w:t>Betonungsfolge</w:t>
            </w:r>
          </w:p>
        </w:tc>
        <w:tc>
          <w:tcPr>
            <w:tcW w:w="1985" w:type="dxa"/>
          </w:tcPr>
          <w:p w:rsidR="00D208DB" w:rsidRDefault="00D208DB" w:rsidP="00D208DB">
            <w:pPr>
              <w:spacing w:before="100" w:beforeAutospacing="1" w:after="100" w:afterAutospacing="1"/>
            </w:pPr>
            <w:r>
              <w:t>unbetont, betont</w:t>
            </w:r>
          </w:p>
        </w:tc>
        <w:tc>
          <w:tcPr>
            <w:tcW w:w="1984" w:type="dxa"/>
          </w:tcPr>
          <w:p w:rsidR="00D208DB" w:rsidRDefault="00D208DB" w:rsidP="00D208DB">
            <w:pPr>
              <w:spacing w:before="100" w:beforeAutospacing="1" w:after="100" w:afterAutospacing="1"/>
            </w:pPr>
            <w:r>
              <w:t>betont, unbetont, unbetont</w:t>
            </w:r>
          </w:p>
        </w:tc>
        <w:tc>
          <w:tcPr>
            <w:tcW w:w="1985" w:type="dxa"/>
          </w:tcPr>
          <w:p w:rsidR="00D208DB" w:rsidRDefault="00D208DB" w:rsidP="00D208DB">
            <w:pPr>
              <w:spacing w:before="100" w:beforeAutospacing="1" w:after="100" w:afterAutospacing="1"/>
            </w:pPr>
            <w:r>
              <w:t>betont, unbetont</w:t>
            </w:r>
          </w:p>
        </w:tc>
      </w:tr>
      <w:tr w:rsidR="00D208DB">
        <w:tc>
          <w:tcPr>
            <w:tcW w:w="1951" w:type="dxa"/>
            <w:shd w:val="clear" w:color="auto" w:fill="BFBFBF" w:themeFill="background1" w:themeFillShade="BF"/>
          </w:tcPr>
          <w:p w:rsidR="00D208DB" w:rsidRDefault="00D208DB" w:rsidP="00D208DB">
            <w:pPr>
              <w:spacing w:before="100" w:beforeAutospacing="1" w:after="100" w:afterAutospacing="1"/>
            </w:pPr>
            <w:r>
              <w:t>Zeichen</w:t>
            </w:r>
          </w:p>
        </w:tc>
        <w:tc>
          <w:tcPr>
            <w:tcW w:w="1985" w:type="dxa"/>
          </w:tcPr>
          <w:p w:rsidR="00D208DB" w:rsidRDefault="00D208DB" w:rsidP="00D208DB">
            <w:pPr>
              <w:spacing w:before="100" w:beforeAutospacing="1" w:after="100" w:afterAutospacing="1"/>
            </w:pPr>
            <w:r>
              <w:sym w:font="Symbol" w:char="F0C8"/>
            </w:r>
            <w:r w:rsidR="00BD4645">
              <w:t xml:space="preserve"> </w:t>
            </w:r>
            <w:r>
              <w:t xml:space="preserve"> </w:t>
            </w:r>
            <w:r>
              <w:sym w:font="Symbol" w:char="F0BE"/>
            </w:r>
          </w:p>
        </w:tc>
        <w:tc>
          <w:tcPr>
            <w:tcW w:w="1984" w:type="dxa"/>
          </w:tcPr>
          <w:p w:rsidR="00D208DB" w:rsidRDefault="00D208DB" w:rsidP="00D208DB">
            <w:pPr>
              <w:spacing w:before="100" w:beforeAutospacing="1" w:after="100" w:afterAutospacing="1"/>
            </w:pPr>
            <w:r>
              <w:sym w:font="Symbol" w:char="F0BE"/>
            </w:r>
            <w:r w:rsidR="00BD4645">
              <w:t xml:space="preserve"> </w:t>
            </w:r>
            <w:r>
              <w:t xml:space="preserve"> </w:t>
            </w:r>
            <w:r>
              <w:sym w:font="Symbol" w:char="F0C8"/>
            </w:r>
            <w:r>
              <w:t xml:space="preserve"> </w:t>
            </w:r>
            <w:r>
              <w:sym w:font="Symbol" w:char="F0C8"/>
            </w:r>
          </w:p>
        </w:tc>
        <w:tc>
          <w:tcPr>
            <w:tcW w:w="1985" w:type="dxa"/>
          </w:tcPr>
          <w:p w:rsidR="00D208DB" w:rsidRDefault="00D208DB" w:rsidP="00D208DB">
            <w:pPr>
              <w:spacing w:before="100" w:beforeAutospacing="1" w:after="100" w:afterAutospacing="1"/>
            </w:pPr>
            <w:r>
              <w:sym w:font="Symbol" w:char="F0BE"/>
            </w:r>
            <w:r w:rsidR="00BD4645">
              <w:t xml:space="preserve"> </w:t>
            </w:r>
            <w:r>
              <w:t xml:space="preserve"> </w:t>
            </w:r>
            <w:r>
              <w:sym w:font="Symbol" w:char="F0C8"/>
            </w:r>
          </w:p>
        </w:tc>
      </w:tr>
      <w:tr w:rsidR="006774A3">
        <w:tc>
          <w:tcPr>
            <w:tcW w:w="1951" w:type="dxa"/>
            <w:shd w:val="clear" w:color="auto" w:fill="BFBFBF" w:themeFill="background1" w:themeFillShade="BF"/>
          </w:tcPr>
          <w:p w:rsidR="006774A3" w:rsidRDefault="006774A3" w:rsidP="00D208DB">
            <w:pPr>
              <w:spacing w:before="100" w:beforeAutospacing="1" w:after="100" w:afterAutospacing="1"/>
            </w:pPr>
            <w:r>
              <w:t>Beispielwort</w:t>
            </w:r>
          </w:p>
        </w:tc>
        <w:tc>
          <w:tcPr>
            <w:tcW w:w="1985" w:type="dxa"/>
          </w:tcPr>
          <w:p w:rsidR="006774A3" w:rsidRDefault="006774A3" w:rsidP="00D208DB">
            <w:pPr>
              <w:spacing w:before="100" w:beforeAutospacing="1" w:after="100" w:afterAutospacing="1"/>
            </w:pPr>
            <w:proofErr w:type="spellStart"/>
            <w:r>
              <w:t>jedóch</w:t>
            </w:r>
            <w:proofErr w:type="spellEnd"/>
            <w:r w:rsidR="00BD4645">
              <w:t xml:space="preserve">, </w:t>
            </w:r>
            <w:proofErr w:type="spellStart"/>
            <w:r w:rsidR="00BD4645">
              <w:t>jáwohl</w:t>
            </w:r>
            <w:proofErr w:type="spellEnd"/>
          </w:p>
        </w:tc>
        <w:tc>
          <w:tcPr>
            <w:tcW w:w="1984" w:type="dxa"/>
          </w:tcPr>
          <w:p w:rsidR="006774A3" w:rsidRDefault="00B05856" w:rsidP="00D208DB">
            <w:pPr>
              <w:spacing w:before="100" w:beforeAutospacing="1" w:after="100" w:afterAutospacing="1"/>
            </w:pPr>
            <w:proofErr w:type="spellStart"/>
            <w:r>
              <w:t>Dáckelhund</w:t>
            </w:r>
            <w:proofErr w:type="spellEnd"/>
          </w:p>
        </w:tc>
        <w:tc>
          <w:tcPr>
            <w:tcW w:w="1985" w:type="dxa"/>
          </w:tcPr>
          <w:p w:rsidR="006774A3" w:rsidRDefault="006774A3" w:rsidP="00D208DB">
            <w:pPr>
              <w:spacing w:before="100" w:beforeAutospacing="1" w:after="100" w:afterAutospacing="1"/>
            </w:pPr>
            <w:proofErr w:type="spellStart"/>
            <w:r>
              <w:t>Tróckner</w:t>
            </w:r>
            <w:proofErr w:type="spellEnd"/>
          </w:p>
        </w:tc>
      </w:tr>
    </w:tbl>
    <w:p w:rsidR="00954E17" w:rsidRPr="00954E17" w:rsidRDefault="00954E17" w:rsidP="0052264C">
      <w:pPr>
        <w:pStyle w:val="Listenabsatz"/>
        <w:numPr>
          <w:ilvl w:val="0"/>
          <w:numId w:val="1"/>
        </w:numPr>
        <w:spacing w:before="240" w:after="120"/>
        <w:contextualSpacing w:val="0"/>
      </w:pPr>
      <w:r>
        <w:rPr>
          <w:i/>
        </w:rPr>
        <w:t>Übung: Markiere die betonten Silben und bestimme das Metrum.</w:t>
      </w:r>
    </w:p>
    <w:p w:rsidR="00954E17" w:rsidRPr="00954E17" w:rsidRDefault="00954E17" w:rsidP="0052264C">
      <w:pPr>
        <w:pStyle w:val="Listenabsatz"/>
        <w:numPr>
          <w:ilvl w:val="1"/>
          <w:numId w:val="1"/>
        </w:numPr>
        <w:spacing w:before="240" w:after="120"/>
        <w:contextualSpacing w:val="0"/>
      </w:pPr>
      <w:r>
        <w:rPr>
          <w:i/>
        </w:rPr>
        <w:t>Es war einmal ein Mann. Der fuhr gern mit der Bahn.</w:t>
      </w:r>
    </w:p>
    <w:p w:rsidR="00954E17" w:rsidRPr="00954E17" w:rsidRDefault="00954E17" w:rsidP="0052264C">
      <w:pPr>
        <w:pStyle w:val="Listenabsatz"/>
        <w:numPr>
          <w:ilvl w:val="1"/>
          <w:numId w:val="1"/>
        </w:numPr>
        <w:spacing w:before="240" w:after="120"/>
        <w:contextualSpacing w:val="0"/>
      </w:pPr>
      <w:r>
        <w:rPr>
          <w:i/>
        </w:rPr>
        <w:t>Ach, wie gut, dass niemand weiß, dass ich Rumpelstilzchen heiß’.</w:t>
      </w:r>
    </w:p>
    <w:p w:rsidR="00954E17" w:rsidRPr="00954E17" w:rsidRDefault="00071A5B" w:rsidP="0052264C">
      <w:pPr>
        <w:pStyle w:val="Listenabsatz"/>
        <w:numPr>
          <w:ilvl w:val="1"/>
          <w:numId w:val="1"/>
        </w:numPr>
        <w:spacing w:before="240" w:after="120"/>
        <w:contextualSpacing w:val="0"/>
      </w:pPr>
      <w:r>
        <w:rPr>
          <w:i/>
        </w:rPr>
        <w:t>Internetspiele sind nützliche Freunde.</w:t>
      </w:r>
    </w:p>
    <w:p w:rsidR="00D208DB" w:rsidRDefault="00954E17" w:rsidP="0052264C">
      <w:pPr>
        <w:pStyle w:val="Listenabsatz"/>
        <w:numPr>
          <w:ilvl w:val="0"/>
          <w:numId w:val="1"/>
        </w:numPr>
        <w:spacing w:before="240" w:after="120"/>
        <w:contextualSpacing w:val="0"/>
      </w:pPr>
      <w:r>
        <w:t>Die Regelmäßigkeit des Metrums kommt auch durch die Länge der Zeilen bzw. durch die Anzahl der Betonungen</w:t>
      </w:r>
      <w:r w:rsidR="00D208DB">
        <w:t xml:space="preserve"> zustande</w:t>
      </w:r>
      <w:r>
        <w:t>:</w:t>
      </w:r>
      <w:r>
        <w:br/>
        <w:t>Zeilen, die sich reimen, haben in den meisten Fällen dieselbe Anzahl von Betonungen. Diese werden auch „</w:t>
      </w:r>
      <w:r w:rsidRPr="00954E17">
        <w:rPr>
          <w:b/>
        </w:rPr>
        <w:t>Hebungen</w:t>
      </w:r>
      <w:r>
        <w:t>“ genannt.</w:t>
      </w:r>
      <w:r w:rsidR="00D208DB">
        <w:t xml:space="preserve"> </w:t>
      </w:r>
      <w:r w:rsidR="00D208DB">
        <w:br/>
        <w:t>Beispiel: 3-hebiger Trochäus</w:t>
      </w:r>
    </w:p>
    <w:tbl>
      <w:tblPr>
        <w:tblStyle w:val="Tabellenraster"/>
        <w:tblW w:w="0" w:type="auto"/>
        <w:tblInd w:w="1656" w:type="dxa"/>
        <w:tblLayout w:type="fixed"/>
        <w:tblCellMar>
          <w:top w:w="85" w:type="dxa"/>
          <w:bottom w:w="85" w:type="dxa"/>
        </w:tblCellMar>
        <w:tblLook w:val="00BF"/>
      </w:tblPr>
      <w:tblGrid>
        <w:gridCol w:w="1315"/>
        <w:gridCol w:w="1061"/>
        <w:gridCol w:w="993"/>
        <w:gridCol w:w="1134"/>
        <w:gridCol w:w="992"/>
        <w:gridCol w:w="1134"/>
        <w:gridCol w:w="992"/>
      </w:tblGrid>
      <w:tr w:rsidR="00D208DB">
        <w:tc>
          <w:tcPr>
            <w:tcW w:w="1315" w:type="dxa"/>
            <w:shd w:val="clear" w:color="auto" w:fill="BFBFBF" w:themeFill="background1" w:themeFillShade="BF"/>
          </w:tcPr>
          <w:p w:rsidR="00D208DB" w:rsidRDefault="00D208DB" w:rsidP="00D208DB">
            <w:r>
              <w:t>Text</w:t>
            </w:r>
          </w:p>
        </w:tc>
        <w:tc>
          <w:tcPr>
            <w:tcW w:w="1061" w:type="dxa"/>
          </w:tcPr>
          <w:p w:rsidR="00D208DB" w:rsidRDefault="00D208DB" w:rsidP="00D208DB">
            <w:proofErr w:type="spellStart"/>
            <w:r>
              <w:t>Rósen</w:t>
            </w:r>
            <w:proofErr w:type="spellEnd"/>
          </w:p>
        </w:tc>
        <w:tc>
          <w:tcPr>
            <w:tcW w:w="993" w:type="dxa"/>
          </w:tcPr>
          <w:p w:rsidR="00D208DB" w:rsidRDefault="00D208DB" w:rsidP="00D208DB">
            <w:proofErr w:type="spellStart"/>
            <w:r>
              <w:t>Túlpen</w:t>
            </w:r>
            <w:proofErr w:type="spellEnd"/>
          </w:p>
        </w:tc>
        <w:tc>
          <w:tcPr>
            <w:tcW w:w="1134" w:type="dxa"/>
          </w:tcPr>
          <w:p w:rsidR="00D208DB" w:rsidRDefault="00D208DB" w:rsidP="00D208DB">
            <w:proofErr w:type="spellStart"/>
            <w:r>
              <w:t>Nélken</w:t>
            </w:r>
            <w:proofErr w:type="spellEnd"/>
            <w:r>
              <w:t xml:space="preserve">  </w:t>
            </w:r>
          </w:p>
        </w:tc>
        <w:tc>
          <w:tcPr>
            <w:tcW w:w="992" w:type="dxa"/>
          </w:tcPr>
          <w:p w:rsidR="00D208DB" w:rsidRDefault="00D208DB" w:rsidP="00D208DB">
            <w:proofErr w:type="spellStart"/>
            <w:r>
              <w:t>Álle</w:t>
            </w:r>
            <w:proofErr w:type="spellEnd"/>
          </w:p>
        </w:tc>
        <w:tc>
          <w:tcPr>
            <w:tcW w:w="1134" w:type="dxa"/>
          </w:tcPr>
          <w:p w:rsidR="00D208DB" w:rsidRDefault="00D208DB" w:rsidP="00D208DB">
            <w:proofErr w:type="spellStart"/>
            <w:r>
              <w:t>Blúmen</w:t>
            </w:r>
            <w:proofErr w:type="spellEnd"/>
          </w:p>
        </w:tc>
        <w:tc>
          <w:tcPr>
            <w:tcW w:w="992" w:type="dxa"/>
          </w:tcPr>
          <w:p w:rsidR="00D208DB" w:rsidRDefault="00D208DB" w:rsidP="00D208DB">
            <w:proofErr w:type="spellStart"/>
            <w:r>
              <w:t>wélken</w:t>
            </w:r>
            <w:proofErr w:type="spellEnd"/>
          </w:p>
        </w:tc>
      </w:tr>
      <w:tr w:rsidR="00D208DB">
        <w:tc>
          <w:tcPr>
            <w:tcW w:w="1315" w:type="dxa"/>
            <w:shd w:val="clear" w:color="auto" w:fill="BFBFBF" w:themeFill="background1" w:themeFillShade="BF"/>
          </w:tcPr>
          <w:p w:rsidR="00D208DB" w:rsidRDefault="00D208DB" w:rsidP="00D208DB">
            <w:r>
              <w:t>Betonung</w:t>
            </w:r>
          </w:p>
        </w:tc>
        <w:tc>
          <w:tcPr>
            <w:tcW w:w="1061" w:type="dxa"/>
          </w:tcPr>
          <w:p w:rsidR="00D208DB" w:rsidRDefault="00D208DB" w:rsidP="00D208DB">
            <w:r>
              <w:sym w:font="Symbol" w:char="F0BE"/>
            </w:r>
            <w:r>
              <w:t xml:space="preserve">  </w:t>
            </w:r>
            <w:r>
              <w:sym w:font="Symbol" w:char="F0C8"/>
            </w:r>
          </w:p>
        </w:tc>
        <w:tc>
          <w:tcPr>
            <w:tcW w:w="993" w:type="dxa"/>
          </w:tcPr>
          <w:p w:rsidR="00D208DB" w:rsidRDefault="00D208DB" w:rsidP="00D208DB">
            <w:r>
              <w:sym w:font="Symbol" w:char="F0BE"/>
            </w:r>
            <w:r>
              <w:t xml:space="preserve">  </w:t>
            </w:r>
            <w:r>
              <w:sym w:font="Symbol" w:char="F0C8"/>
            </w:r>
          </w:p>
        </w:tc>
        <w:tc>
          <w:tcPr>
            <w:tcW w:w="1134" w:type="dxa"/>
          </w:tcPr>
          <w:p w:rsidR="00D208DB" w:rsidRDefault="00D208DB" w:rsidP="00D208DB">
            <w:r>
              <w:sym w:font="Symbol" w:char="F0BE"/>
            </w:r>
            <w:r>
              <w:t xml:space="preserve">  </w:t>
            </w:r>
            <w:r>
              <w:sym w:font="Symbol" w:char="F0C8"/>
            </w:r>
          </w:p>
        </w:tc>
        <w:tc>
          <w:tcPr>
            <w:tcW w:w="992" w:type="dxa"/>
          </w:tcPr>
          <w:p w:rsidR="00D208DB" w:rsidRDefault="00D208DB" w:rsidP="00D208DB">
            <w:r>
              <w:sym w:font="Symbol" w:char="F0BE"/>
            </w:r>
            <w:r>
              <w:t xml:space="preserve">  </w:t>
            </w:r>
            <w:r>
              <w:sym w:font="Symbol" w:char="F0C8"/>
            </w:r>
          </w:p>
        </w:tc>
        <w:tc>
          <w:tcPr>
            <w:tcW w:w="1134" w:type="dxa"/>
          </w:tcPr>
          <w:p w:rsidR="00D208DB" w:rsidRDefault="00D208DB" w:rsidP="00D208DB">
            <w:r>
              <w:sym w:font="Symbol" w:char="F0BE"/>
            </w:r>
            <w:r>
              <w:t xml:space="preserve">  </w:t>
            </w:r>
            <w:r>
              <w:sym w:font="Symbol" w:char="F0C8"/>
            </w:r>
          </w:p>
        </w:tc>
        <w:tc>
          <w:tcPr>
            <w:tcW w:w="992" w:type="dxa"/>
          </w:tcPr>
          <w:p w:rsidR="00D208DB" w:rsidRDefault="00D208DB" w:rsidP="00D208DB">
            <w:r>
              <w:sym w:font="Symbol" w:char="F0BE"/>
            </w:r>
            <w:r>
              <w:t xml:space="preserve">  </w:t>
            </w:r>
            <w:r>
              <w:sym w:font="Symbol" w:char="F0C8"/>
            </w:r>
          </w:p>
        </w:tc>
      </w:tr>
      <w:tr w:rsidR="00D208DB">
        <w:tc>
          <w:tcPr>
            <w:tcW w:w="1315" w:type="dxa"/>
            <w:shd w:val="clear" w:color="auto" w:fill="BFBFBF" w:themeFill="background1" w:themeFillShade="BF"/>
          </w:tcPr>
          <w:p w:rsidR="00D208DB" w:rsidRDefault="00D208DB" w:rsidP="00D208DB">
            <w:r>
              <w:t xml:space="preserve">Anzahl d. </w:t>
            </w:r>
            <w:proofErr w:type="spellStart"/>
            <w:r>
              <w:t>Beton.gen</w:t>
            </w:r>
            <w:proofErr w:type="spellEnd"/>
          </w:p>
        </w:tc>
        <w:tc>
          <w:tcPr>
            <w:tcW w:w="1061" w:type="dxa"/>
          </w:tcPr>
          <w:p w:rsidR="00D208DB" w:rsidRDefault="00D208DB" w:rsidP="00D208DB">
            <w:r>
              <w:t>1</w:t>
            </w:r>
          </w:p>
        </w:tc>
        <w:tc>
          <w:tcPr>
            <w:tcW w:w="993" w:type="dxa"/>
          </w:tcPr>
          <w:p w:rsidR="00D208DB" w:rsidRDefault="00D208DB" w:rsidP="00D208DB">
            <w:r>
              <w:t>2</w:t>
            </w:r>
          </w:p>
        </w:tc>
        <w:tc>
          <w:tcPr>
            <w:tcW w:w="1134" w:type="dxa"/>
          </w:tcPr>
          <w:p w:rsidR="00D208DB" w:rsidRDefault="00D208DB" w:rsidP="00D208DB">
            <w:r>
              <w:t>3</w:t>
            </w:r>
          </w:p>
        </w:tc>
        <w:tc>
          <w:tcPr>
            <w:tcW w:w="992" w:type="dxa"/>
          </w:tcPr>
          <w:p w:rsidR="00D208DB" w:rsidRDefault="00D208DB" w:rsidP="00D208DB">
            <w:r>
              <w:t>1</w:t>
            </w:r>
          </w:p>
        </w:tc>
        <w:tc>
          <w:tcPr>
            <w:tcW w:w="1134" w:type="dxa"/>
          </w:tcPr>
          <w:p w:rsidR="00D208DB" w:rsidRDefault="00D208DB" w:rsidP="00D208DB">
            <w:r>
              <w:t>2</w:t>
            </w:r>
          </w:p>
        </w:tc>
        <w:tc>
          <w:tcPr>
            <w:tcW w:w="992" w:type="dxa"/>
          </w:tcPr>
          <w:p w:rsidR="00D208DB" w:rsidRDefault="00D208DB" w:rsidP="00D208DB">
            <w:r>
              <w:t>3</w:t>
            </w:r>
          </w:p>
        </w:tc>
      </w:tr>
    </w:tbl>
    <w:p w:rsidR="0052264C" w:rsidRDefault="00954E17" w:rsidP="0052264C">
      <w:pPr>
        <w:pStyle w:val="Listenabsatz"/>
        <w:numPr>
          <w:ilvl w:val="0"/>
          <w:numId w:val="1"/>
        </w:numPr>
        <w:spacing w:before="240" w:after="120"/>
        <w:contextualSpacing w:val="0"/>
        <w:rPr>
          <w:i/>
        </w:rPr>
      </w:pPr>
      <w:r>
        <w:rPr>
          <w:i/>
        </w:rPr>
        <w:t>Übung: Bezeichne die Beispiele 5 a-c entsprechend. Schreibe zu jedem einen v</w:t>
      </w:r>
      <w:r w:rsidR="00D208DB">
        <w:rPr>
          <w:i/>
        </w:rPr>
        <w:t>ollständigen Satz in dein Heft.</w:t>
      </w:r>
      <w:r w:rsidR="00D208DB">
        <w:rPr>
          <w:i/>
        </w:rPr>
        <w:br/>
      </w:r>
      <w:r>
        <w:rPr>
          <w:i/>
        </w:rPr>
        <w:t>Beispiel: Der Vers „Rosen, Tulpen, Nelken“ ist ein 3-hebiger Trochäus (oder: steht im 3-hebigen Trochäus).</w:t>
      </w:r>
    </w:p>
    <w:p w:rsidR="00954E17" w:rsidRPr="00954E17" w:rsidRDefault="0052264C" w:rsidP="0052264C">
      <w:pPr>
        <w:spacing w:before="240" w:after="120"/>
      </w:pPr>
      <w:r w:rsidRPr="0052264C">
        <w:rPr>
          <w:i/>
        </w:rPr>
        <w:br w:type="page"/>
      </w:r>
    </w:p>
    <w:p w:rsidR="00954E17" w:rsidRDefault="00954E17" w:rsidP="0052264C">
      <w:pPr>
        <w:pStyle w:val="Listenabsatz"/>
        <w:numPr>
          <w:ilvl w:val="0"/>
          <w:numId w:val="1"/>
        </w:numPr>
        <w:spacing w:before="240" w:after="120"/>
        <w:contextualSpacing w:val="0"/>
      </w:pPr>
      <w:r>
        <w:t xml:space="preserve">Ob ein Vers „aufgeht“, also nicht stolpert, hängt oft von der </w:t>
      </w:r>
      <w:r w:rsidRPr="00954E17">
        <w:rPr>
          <w:b/>
        </w:rPr>
        <w:t>Anzahl der Silben</w:t>
      </w:r>
      <w:r>
        <w:t xml:space="preserve"> ab.</w:t>
      </w:r>
    </w:p>
    <w:p w:rsidR="00954E17" w:rsidRPr="00954E17" w:rsidRDefault="00954E17" w:rsidP="0052264C">
      <w:pPr>
        <w:pStyle w:val="Listenabsatz"/>
        <w:numPr>
          <w:ilvl w:val="0"/>
          <w:numId w:val="1"/>
        </w:numPr>
        <w:spacing w:before="240" w:after="120"/>
        <w:contextualSpacing w:val="0"/>
      </w:pPr>
      <w:r>
        <w:rPr>
          <w:i/>
        </w:rPr>
        <w:t>Übung: Unterstreiche in den folgenden Beispielen Stellen, an denen Silben zu viel sind oder Silben fehlen. Schreibe eine verbesserte Version mit markieren Betonungen (Marker oder Akzent) in dein Heft.</w:t>
      </w:r>
    </w:p>
    <w:p w:rsidR="00954E17" w:rsidRPr="00954E17" w:rsidRDefault="00954E17" w:rsidP="0052264C">
      <w:pPr>
        <w:pStyle w:val="Listenabsatz"/>
        <w:numPr>
          <w:ilvl w:val="1"/>
          <w:numId w:val="1"/>
        </w:numPr>
        <w:spacing w:before="240" w:after="120"/>
        <w:contextualSpacing w:val="0"/>
      </w:pPr>
      <w:r>
        <w:rPr>
          <w:i/>
        </w:rPr>
        <w:t>Viele verlieren ihre Angst vor dem Zählen der Silben.</w:t>
      </w:r>
    </w:p>
    <w:p w:rsidR="00954E17" w:rsidRPr="00954E17" w:rsidRDefault="00954E17" w:rsidP="0052264C">
      <w:pPr>
        <w:pStyle w:val="Listenabsatz"/>
        <w:numPr>
          <w:ilvl w:val="1"/>
          <w:numId w:val="1"/>
        </w:numPr>
        <w:spacing w:before="240" w:after="120"/>
        <w:contextualSpacing w:val="0"/>
      </w:pPr>
      <w:r>
        <w:rPr>
          <w:i/>
        </w:rPr>
        <w:t>Technik hilft beim Fortschritt und auch beim Geldverdienen.</w:t>
      </w:r>
    </w:p>
    <w:p w:rsidR="00954E17" w:rsidRPr="00954E17" w:rsidRDefault="00954E17" w:rsidP="0052264C">
      <w:pPr>
        <w:pStyle w:val="Listenabsatz"/>
        <w:numPr>
          <w:ilvl w:val="1"/>
          <w:numId w:val="1"/>
        </w:numPr>
        <w:spacing w:before="240" w:after="120"/>
        <w:contextualSpacing w:val="0"/>
      </w:pPr>
      <w:r>
        <w:rPr>
          <w:i/>
        </w:rPr>
        <w:t>Das Abitur, das glaubt ihr nur, ist krass schwer zu schaffen.</w:t>
      </w:r>
    </w:p>
    <w:p w:rsidR="00954E17" w:rsidRDefault="00954E17" w:rsidP="0052264C">
      <w:pPr>
        <w:pStyle w:val="Listenabsatz"/>
        <w:numPr>
          <w:ilvl w:val="0"/>
          <w:numId w:val="1"/>
        </w:numPr>
        <w:spacing w:before="240" w:after="120"/>
        <w:contextualSpacing w:val="0"/>
      </w:pPr>
      <w:r>
        <w:t>Viele Gedichte reimen sich, d.h. die Endsilben klingen gleich (reiner Reim), manchmal auch nur ähnlich (unreiner Reim).</w:t>
      </w:r>
      <w:r>
        <w:br/>
        <w:t xml:space="preserve">Beispiele: Der </w:t>
      </w:r>
      <w:r w:rsidRPr="00954E17">
        <w:rPr>
          <w:u w:val="single"/>
        </w:rPr>
        <w:t>Bieber</w:t>
      </w:r>
      <w:r>
        <w:t xml:space="preserve"> ist mir</w:t>
      </w:r>
      <w:r w:rsidRPr="00954E17">
        <w:rPr>
          <w:u w:val="single"/>
        </w:rPr>
        <w:t xml:space="preserve"> lieber</w:t>
      </w:r>
      <w:r>
        <w:t xml:space="preserve">. (reiner Reim) </w:t>
      </w:r>
      <w:r>
        <w:br/>
        <w:t xml:space="preserve">Es liegt ein Singen in der </w:t>
      </w:r>
      <w:r w:rsidRPr="00954E17">
        <w:rPr>
          <w:u w:val="single"/>
        </w:rPr>
        <w:t>Luft</w:t>
      </w:r>
      <w:r>
        <w:t xml:space="preserve"> / ob wohl die Freundin nach mir </w:t>
      </w:r>
      <w:r w:rsidRPr="00954E17">
        <w:rPr>
          <w:u w:val="single"/>
        </w:rPr>
        <w:t>ruft</w:t>
      </w:r>
      <w:r>
        <w:t xml:space="preserve">? </w:t>
      </w:r>
      <w:r>
        <w:br/>
        <w:t xml:space="preserve">Mach mir doch </w:t>
      </w:r>
      <w:r w:rsidRPr="00954E17">
        <w:rPr>
          <w:u w:val="single"/>
        </w:rPr>
        <w:t>heute</w:t>
      </w:r>
      <w:r>
        <w:t xml:space="preserve"> / endlich ne </w:t>
      </w:r>
      <w:r w:rsidRPr="00954E17">
        <w:rPr>
          <w:u w:val="single"/>
        </w:rPr>
        <w:t>Freude</w:t>
      </w:r>
      <w:r>
        <w:t>! (unreine Reime)</w:t>
      </w:r>
    </w:p>
    <w:p w:rsidR="00954E17" w:rsidRPr="00954E17" w:rsidRDefault="00954E17" w:rsidP="0052264C">
      <w:pPr>
        <w:pStyle w:val="Listenabsatz"/>
        <w:numPr>
          <w:ilvl w:val="0"/>
          <w:numId w:val="1"/>
        </w:numPr>
        <w:spacing w:before="240" w:after="120"/>
        <w:contextualSpacing w:val="0"/>
      </w:pPr>
      <w:r>
        <w:rPr>
          <w:i/>
        </w:rPr>
        <w:t>Übung: Schreibe in dein Heft je sechs Reimwörter untereinander, die verschiedenen Wortarten angehören: Tor, fiel, blau, Beine.</w:t>
      </w:r>
    </w:p>
    <w:p w:rsidR="00954E17" w:rsidRDefault="00954E17" w:rsidP="0052264C">
      <w:pPr>
        <w:pStyle w:val="Listenabsatz"/>
        <w:numPr>
          <w:ilvl w:val="0"/>
          <w:numId w:val="1"/>
        </w:numPr>
        <w:spacing w:before="240" w:after="120"/>
        <w:contextualSpacing w:val="0"/>
      </w:pPr>
      <w:r>
        <w:t>Anfänger reimen oft viele Zeilen auf dasselbe Wort. Interessanter klingt ein Gedicht, wenn sich nur wenige Zeilen reimen und verschiedene Reime vorkommen. Man unterscheidet folgende Reimarten:</w:t>
      </w:r>
    </w:p>
    <w:p w:rsidR="00954E17" w:rsidRDefault="00954E17" w:rsidP="0052264C">
      <w:pPr>
        <w:pStyle w:val="Listenabsatz"/>
        <w:numPr>
          <w:ilvl w:val="1"/>
          <w:numId w:val="1"/>
        </w:numPr>
        <w:spacing w:before="240" w:after="120"/>
        <w:contextualSpacing w:val="0"/>
      </w:pPr>
      <w:r>
        <w:t xml:space="preserve">Paarreim (a </w:t>
      </w:r>
      <w:proofErr w:type="spellStart"/>
      <w:r>
        <w:t>a</w:t>
      </w:r>
      <w:proofErr w:type="spellEnd"/>
      <w:r>
        <w:t>): Ich bin klein. / Mein Herz ist rein.)</w:t>
      </w:r>
    </w:p>
    <w:p w:rsidR="00954E17" w:rsidRDefault="00954E17" w:rsidP="0052264C">
      <w:pPr>
        <w:pStyle w:val="Listenabsatz"/>
        <w:numPr>
          <w:ilvl w:val="1"/>
          <w:numId w:val="1"/>
        </w:numPr>
        <w:spacing w:before="240" w:after="120"/>
        <w:contextualSpacing w:val="0"/>
      </w:pPr>
      <w:r>
        <w:t>Kreuzreim (a b a b</w:t>
      </w:r>
      <w:proofErr w:type="gramStart"/>
      <w:r>
        <w:t>) :</w:t>
      </w:r>
      <w:proofErr w:type="gramEnd"/>
      <w:r>
        <w:t xml:space="preserve"> </w:t>
      </w:r>
      <w:r>
        <w:br/>
        <w:t>Ich bin klein. / Du bist groß. / Du trinkst Wein. / Ich weine bloß.</w:t>
      </w:r>
    </w:p>
    <w:p w:rsidR="00954E17" w:rsidRDefault="00954E17" w:rsidP="0052264C">
      <w:pPr>
        <w:pStyle w:val="Listenabsatz"/>
        <w:numPr>
          <w:ilvl w:val="1"/>
          <w:numId w:val="1"/>
        </w:numPr>
        <w:spacing w:before="240" w:after="120"/>
        <w:contextualSpacing w:val="0"/>
      </w:pPr>
      <w:r>
        <w:t xml:space="preserve">Umarmender Reim (a b </w:t>
      </w:r>
      <w:proofErr w:type="spellStart"/>
      <w:r>
        <w:t>b</w:t>
      </w:r>
      <w:proofErr w:type="spellEnd"/>
      <w:r>
        <w:t xml:space="preserve"> a): </w:t>
      </w:r>
      <w:r>
        <w:br/>
        <w:t>Frühling lässt sein blaues Band / wieder flattern durch die Lüfte / Süße, wohl bekannte Düfte /</w:t>
      </w:r>
      <w:r w:rsidR="0052264C">
        <w:t xml:space="preserve"> streifen ahnungsvoll das Land.</w:t>
      </w:r>
    </w:p>
    <w:p w:rsidR="0052264C" w:rsidRDefault="00954E17" w:rsidP="0052264C">
      <w:pPr>
        <w:pStyle w:val="Listenabsatz"/>
        <w:numPr>
          <w:ilvl w:val="1"/>
          <w:numId w:val="1"/>
        </w:numPr>
        <w:spacing w:before="240" w:after="120"/>
        <w:contextualSpacing w:val="0"/>
      </w:pPr>
      <w:r>
        <w:t xml:space="preserve">Schweifreim (a </w:t>
      </w:r>
      <w:proofErr w:type="spellStart"/>
      <w:r>
        <w:t>a</w:t>
      </w:r>
      <w:proofErr w:type="spellEnd"/>
      <w:r>
        <w:t xml:space="preserve"> b / c </w:t>
      </w:r>
      <w:proofErr w:type="spellStart"/>
      <w:r>
        <w:t>c</w:t>
      </w:r>
      <w:proofErr w:type="spellEnd"/>
      <w:r>
        <w:t xml:space="preserve"> b):</w:t>
      </w:r>
      <w:r>
        <w:br/>
        <w:t xml:space="preserve">Der Mond ist aufgegangen / die goldnen </w:t>
      </w:r>
      <w:proofErr w:type="spellStart"/>
      <w:r>
        <w:t>Sternlein</w:t>
      </w:r>
      <w:proofErr w:type="spellEnd"/>
      <w:r>
        <w:t xml:space="preserve"> prangen / am Himmel hell und klar. // Der Wald steht schwarz und schweiget / und aus den Wiesen steiget / der weiße Nebel wunderbar.</w:t>
      </w:r>
    </w:p>
    <w:p w:rsidR="0052264C" w:rsidRPr="0052264C" w:rsidRDefault="0052264C" w:rsidP="0052264C">
      <w:pPr>
        <w:pStyle w:val="Listenabsatz"/>
        <w:numPr>
          <w:ilvl w:val="0"/>
          <w:numId w:val="1"/>
        </w:numPr>
        <w:spacing w:before="240" w:after="120"/>
        <w:contextualSpacing w:val="0"/>
      </w:pPr>
      <w:r>
        <w:rPr>
          <w:i/>
        </w:rPr>
        <w:t>Übung: Erfinde einen Paarreim auf folgende Zeile: Es ist erwiesen, dass die Ratte</w:t>
      </w:r>
      <w:r>
        <w:rPr>
          <w:i/>
        </w:rPr>
        <w:br/>
        <w:t>(Bitte ins Heft schreiben.)</w:t>
      </w:r>
    </w:p>
    <w:p w:rsidR="00954E17" w:rsidRDefault="0052264C" w:rsidP="0052264C">
      <w:pPr>
        <w:pStyle w:val="Listenabsatz"/>
        <w:numPr>
          <w:ilvl w:val="0"/>
          <w:numId w:val="1"/>
        </w:numPr>
        <w:spacing w:before="240" w:after="120"/>
        <w:contextualSpacing w:val="0"/>
      </w:pPr>
      <w:r>
        <w:rPr>
          <w:i/>
        </w:rPr>
        <w:t>Übung: Erfinde einen Kreuzreim zu folgender Zeile: In Mannheim steht ein Automat.</w:t>
      </w:r>
      <w:r>
        <w:rPr>
          <w:i/>
        </w:rPr>
        <w:br/>
        <w:t>(Bitte ins Heft schreiben.)</w:t>
      </w:r>
    </w:p>
    <w:sectPr w:rsidR="00954E17" w:rsidSect="00954E1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47E"/>
    <w:multiLevelType w:val="hybridMultilevel"/>
    <w:tmpl w:val="09F0B9E8"/>
    <w:lvl w:ilvl="0" w:tplc="68CE1F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4E17"/>
    <w:rsid w:val="00071A5B"/>
    <w:rsid w:val="0052264C"/>
    <w:rsid w:val="006774A3"/>
    <w:rsid w:val="00954E17"/>
    <w:rsid w:val="00B05856"/>
    <w:rsid w:val="00BD4645"/>
    <w:rsid w:val="00D208DB"/>
    <w:rsid w:val="00F8022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FB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954E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D208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Macintosh Word</Application>
  <DocSecurity>0</DocSecurity>
  <Lines>24</Lines>
  <Paragraphs>5</Paragraphs>
  <ScaleCrop>false</ScaleCrop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Micaëla Grohé</dc:creator>
  <cp:keywords/>
  <cp:lastModifiedBy>Micaëla Grohé</cp:lastModifiedBy>
  <cp:revision>4</cp:revision>
  <cp:lastPrinted>2019-08-22T19:51:00Z</cp:lastPrinted>
  <dcterms:created xsi:type="dcterms:W3CDTF">2016-02-22T16:27:00Z</dcterms:created>
  <dcterms:modified xsi:type="dcterms:W3CDTF">2019-08-22T19:52:00Z</dcterms:modified>
</cp:coreProperties>
</file>