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F4" w:rsidRDefault="000600F4">
      <w:r>
        <w:t xml:space="preserve">Johann Wolfgang von Goethe, Der Zauberlehrling: </w:t>
      </w:r>
      <w:r>
        <w:rPr>
          <w:b/>
        </w:rPr>
        <w:t>Einleitungssatz</w:t>
      </w:r>
    </w:p>
    <w:p w:rsidR="000600F4" w:rsidRDefault="000600F4"/>
    <w:p w:rsidR="000600F4" w:rsidRDefault="000600F4">
      <w:r>
        <w:t xml:space="preserve">In der Ballade „Der Zauberlehrling“ von </w:t>
      </w:r>
      <w:proofErr w:type="spellStart"/>
      <w:r>
        <w:t>J.W.v.Goethe</w:t>
      </w:r>
      <w:proofErr w:type="spellEnd"/>
      <w:r>
        <w:t xml:space="preserve"> ... </w:t>
      </w:r>
    </w:p>
    <w:p w:rsidR="000600F4" w:rsidRDefault="000600F4" w:rsidP="000600F4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0BF"/>
      </w:tblPr>
      <w:tblGrid>
        <w:gridCol w:w="3510"/>
        <w:gridCol w:w="2977"/>
        <w:gridCol w:w="2977"/>
      </w:tblGrid>
      <w:tr w:rsidR="000600F4">
        <w:tc>
          <w:tcPr>
            <w:tcW w:w="3510" w:type="dxa"/>
            <w:shd w:val="clear" w:color="auto" w:fill="BFBFBF" w:themeFill="background1" w:themeFillShade="BF"/>
          </w:tcPr>
          <w:p w:rsidR="000600F4" w:rsidRDefault="000600F4">
            <w:r>
              <w:t>Prädikat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600F4" w:rsidRDefault="000600F4">
            <w:r>
              <w:t>Person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600F4" w:rsidRPr="000600F4" w:rsidRDefault="000600F4" w:rsidP="000600F4">
            <w:r>
              <w:t>Relativsatz</w:t>
            </w:r>
          </w:p>
        </w:tc>
      </w:tr>
      <w:tr w:rsidR="000600F4">
        <w:tc>
          <w:tcPr>
            <w:tcW w:w="3510" w:type="dxa"/>
          </w:tcPr>
          <w:p w:rsidR="000600F4" w:rsidRDefault="000600F4">
            <w:r>
              <w:t>... handelt es von ...</w:t>
            </w:r>
          </w:p>
        </w:tc>
        <w:tc>
          <w:tcPr>
            <w:tcW w:w="2977" w:type="dxa"/>
          </w:tcPr>
          <w:p w:rsidR="000600F4" w:rsidRDefault="000600F4">
            <w:r>
              <w:t>... einen Lehrling, ...</w:t>
            </w:r>
          </w:p>
        </w:tc>
        <w:tc>
          <w:tcPr>
            <w:tcW w:w="2977" w:type="dxa"/>
          </w:tcPr>
          <w:p w:rsidR="000600F4" w:rsidRPr="000600F4" w:rsidRDefault="000600F4" w:rsidP="000600F4">
            <w:r w:rsidRPr="000600F4">
              <w:t>der selbst versucht zu zaubern, während er allein ist.</w:t>
            </w:r>
          </w:p>
          <w:p w:rsidR="000600F4" w:rsidRDefault="000600F4"/>
        </w:tc>
      </w:tr>
      <w:tr w:rsidR="000600F4">
        <w:tc>
          <w:tcPr>
            <w:tcW w:w="3510" w:type="dxa"/>
          </w:tcPr>
          <w:p w:rsidR="000600F4" w:rsidRDefault="000600F4">
            <w:r>
              <w:t>... geht es um ...</w:t>
            </w:r>
          </w:p>
        </w:tc>
        <w:tc>
          <w:tcPr>
            <w:tcW w:w="2977" w:type="dxa"/>
          </w:tcPr>
          <w:p w:rsidR="000600F4" w:rsidRDefault="000600F4">
            <w:r>
              <w:t>... einen Zauberlehrling, ...</w:t>
            </w:r>
          </w:p>
        </w:tc>
        <w:tc>
          <w:tcPr>
            <w:tcW w:w="2977" w:type="dxa"/>
          </w:tcPr>
          <w:p w:rsidR="000600F4" w:rsidRDefault="00E82793">
            <w:proofErr w:type="gramStart"/>
            <w:r>
              <w:t>dem ein unangenehmes Missgeschick passiert</w:t>
            </w:r>
            <w:proofErr w:type="gramEnd"/>
            <w:r>
              <w:t>.</w:t>
            </w:r>
          </w:p>
        </w:tc>
      </w:tr>
      <w:tr w:rsidR="000600F4">
        <w:tc>
          <w:tcPr>
            <w:tcW w:w="3510" w:type="dxa"/>
          </w:tcPr>
          <w:p w:rsidR="000600F4" w:rsidRDefault="000600F4">
            <w:r>
              <w:t>... handelt es sich um ...</w:t>
            </w:r>
          </w:p>
        </w:tc>
        <w:tc>
          <w:tcPr>
            <w:tcW w:w="2977" w:type="dxa"/>
          </w:tcPr>
          <w:p w:rsidR="000600F4" w:rsidRDefault="000600F4">
            <w:r>
              <w:t>... einen Jungen, ...</w:t>
            </w:r>
          </w:p>
        </w:tc>
        <w:tc>
          <w:tcPr>
            <w:tcW w:w="2977" w:type="dxa"/>
          </w:tcPr>
          <w:p w:rsidR="000600F4" w:rsidRDefault="000600F4">
            <w:proofErr w:type="gramStart"/>
            <w:r>
              <w:t>der allein zu</w:t>
            </w:r>
            <w:proofErr w:type="gramEnd"/>
            <w:r>
              <w:t xml:space="preserve"> zaubern versucht, nachdem sein Meister das Haus verlassen hat.</w:t>
            </w:r>
          </w:p>
        </w:tc>
      </w:tr>
      <w:tr w:rsidR="000600F4">
        <w:tc>
          <w:tcPr>
            <w:tcW w:w="3510" w:type="dxa"/>
          </w:tcPr>
          <w:p w:rsidR="000600F4" w:rsidRDefault="000600F4" w:rsidP="000600F4">
            <w:r>
              <w:t>... versucht ...</w:t>
            </w:r>
          </w:p>
        </w:tc>
        <w:tc>
          <w:tcPr>
            <w:tcW w:w="2977" w:type="dxa"/>
          </w:tcPr>
          <w:p w:rsidR="000600F4" w:rsidRDefault="000600F4">
            <w:r>
              <w:t>... ein Lehrling, ...</w:t>
            </w:r>
          </w:p>
        </w:tc>
        <w:tc>
          <w:tcPr>
            <w:tcW w:w="2977" w:type="dxa"/>
          </w:tcPr>
          <w:p w:rsidR="000600F4" w:rsidRDefault="000600F4" w:rsidP="000600F4">
            <w:r>
              <w:t xml:space="preserve">der zwar Besen </w:t>
            </w:r>
            <w:proofErr w:type="gramStart"/>
            <w:r>
              <w:t>verzaubern ,</w:t>
            </w:r>
            <w:proofErr w:type="gramEnd"/>
            <w:r>
              <w:t xml:space="preserve"> aber sie nicht mehr stoppen kann.</w:t>
            </w:r>
          </w:p>
        </w:tc>
      </w:tr>
      <w:tr w:rsidR="000600F4">
        <w:tc>
          <w:tcPr>
            <w:tcW w:w="3510" w:type="dxa"/>
          </w:tcPr>
          <w:p w:rsidR="000600F4" w:rsidRDefault="000600F4">
            <w:r>
              <w:t>... handelt sich über ...</w:t>
            </w:r>
          </w:p>
        </w:tc>
        <w:tc>
          <w:tcPr>
            <w:tcW w:w="2977" w:type="dxa"/>
          </w:tcPr>
          <w:p w:rsidR="000600F4" w:rsidRDefault="00E82793">
            <w:r>
              <w:t xml:space="preserve">... einem </w:t>
            </w:r>
            <w:proofErr w:type="spellStart"/>
            <w:r>
              <w:t>Looser</w:t>
            </w:r>
            <w:proofErr w:type="spellEnd"/>
            <w:r>
              <w:t>, ...</w:t>
            </w:r>
          </w:p>
        </w:tc>
        <w:tc>
          <w:tcPr>
            <w:tcW w:w="2977" w:type="dxa"/>
          </w:tcPr>
          <w:p w:rsidR="000600F4" w:rsidRDefault="00E82793">
            <w:r>
              <w:t>der versucht zu zaubern, als sein Meister weggegangen ist.</w:t>
            </w:r>
          </w:p>
        </w:tc>
      </w:tr>
    </w:tbl>
    <w:p w:rsidR="000600F4" w:rsidRDefault="000600F4">
      <w:pPr>
        <w:rPr>
          <w:color w:val="0000FF"/>
        </w:rPr>
      </w:pPr>
    </w:p>
    <w:p w:rsidR="00E82793" w:rsidRDefault="00E82793">
      <w:pPr>
        <w:rPr>
          <w:b/>
        </w:rPr>
      </w:pPr>
      <w:r>
        <w:rPr>
          <w:b/>
        </w:rPr>
        <w:t>Aufgaben</w:t>
      </w:r>
    </w:p>
    <w:p w:rsidR="00E82793" w:rsidRDefault="00E82793">
      <w:pPr>
        <w:rPr>
          <w:b/>
        </w:rPr>
      </w:pPr>
    </w:p>
    <w:p w:rsidR="00E82793" w:rsidRDefault="00E82793" w:rsidP="004957E4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i/>
        </w:rPr>
      </w:pPr>
      <w:r>
        <w:rPr>
          <w:i/>
        </w:rPr>
        <w:t>Streiche alle Felder durch, in denen eine schlechte Formulierung steht, d.h</w:t>
      </w:r>
      <w:proofErr w:type="gramStart"/>
      <w:r>
        <w:rPr>
          <w:i/>
        </w:rPr>
        <w:t>.</w:t>
      </w:r>
      <w:proofErr w:type="gramEnd"/>
      <w:r>
        <w:rPr>
          <w:i/>
        </w:rPr>
        <w:br/>
        <w:t>Formulierungen, die grammatikalische Fehler enthalten oder den Inhalt nicht treffen.</w:t>
      </w:r>
      <w:r w:rsidR="004957E4">
        <w:rPr>
          <w:i/>
        </w:rPr>
        <w:t xml:space="preserve"> Du kannst auch einzelne Formulierungen korrigieren.</w:t>
      </w:r>
    </w:p>
    <w:p w:rsidR="00E82793" w:rsidRDefault="00E82793" w:rsidP="004957E4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i/>
        </w:rPr>
      </w:pPr>
      <w:r>
        <w:rPr>
          <w:i/>
        </w:rPr>
        <w:t xml:space="preserve">Wähle eine gelungene Satzkombination und schreibe sie </w:t>
      </w:r>
      <w:r>
        <w:rPr>
          <w:b/>
          <w:i/>
        </w:rPr>
        <w:t>fehlerlos</w:t>
      </w:r>
      <w:r>
        <w:rPr>
          <w:i/>
        </w:rPr>
        <w:t xml:space="preserve"> auf:</w:t>
      </w:r>
      <w:r>
        <w:rPr>
          <w:i/>
        </w:rPr>
        <w:br/>
      </w:r>
    </w:p>
    <w:p w:rsidR="00E82793" w:rsidRDefault="00E82793" w:rsidP="00E82793">
      <w:pPr>
        <w:spacing w:line="480" w:lineRule="auto"/>
        <w:rPr>
          <w:i/>
        </w:rPr>
      </w:pPr>
    </w:p>
    <w:p w:rsidR="00E82793" w:rsidRDefault="00E82793" w:rsidP="00E82793">
      <w:pPr>
        <w:pBdr>
          <w:top w:val="single" w:sz="12" w:space="1" w:color="auto"/>
          <w:bottom w:val="single" w:sz="12" w:space="1" w:color="auto"/>
        </w:pBdr>
        <w:spacing w:line="480" w:lineRule="auto"/>
        <w:rPr>
          <w:i/>
        </w:rPr>
      </w:pPr>
    </w:p>
    <w:p w:rsidR="00E82793" w:rsidRDefault="00E82793" w:rsidP="00E82793">
      <w:pPr>
        <w:spacing w:line="480" w:lineRule="auto"/>
        <w:rPr>
          <w:i/>
        </w:rPr>
      </w:pPr>
    </w:p>
    <w:p w:rsidR="00E82793" w:rsidRDefault="00E82793" w:rsidP="00E82793">
      <w:pPr>
        <w:pBdr>
          <w:top w:val="single" w:sz="12" w:space="1" w:color="auto"/>
          <w:bottom w:val="single" w:sz="12" w:space="1" w:color="auto"/>
        </w:pBdr>
        <w:spacing w:line="480" w:lineRule="auto"/>
        <w:rPr>
          <w:i/>
        </w:rPr>
      </w:pPr>
    </w:p>
    <w:p w:rsidR="00E82793" w:rsidRDefault="00E82793" w:rsidP="00E82793">
      <w:pPr>
        <w:spacing w:line="480" w:lineRule="auto"/>
        <w:rPr>
          <w:i/>
        </w:rPr>
      </w:pPr>
    </w:p>
    <w:p w:rsidR="00E82793" w:rsidRDefault="00E82793" w:rsidP="00E82793">
      <w:pPr>
        <w:pBdr>
          <w:top w:val="single" w:sz="12" w:space="1" w:color="auto"/>
          <w:bottom w:val="single" w:sz="12" w:space="1" w:color="auto"/>
        </w:pBdr>
        <w:spacing w:line="480" w:lineRule="auto"/>
        <w:rPr>
          <w:i/>
        </w:rPr>
      </w:pPr>
    </w:p>
    <w:p w:rsidR="000600F4" w:rsidRPr="00E82793" w:rsidRDefault="000600F4" w:rsidP="00E82793">
      <w:pPr>
        <w:rPr>
          <w:i/>
        </w:rPr>
      </w:pPr>
    </w:p>
    <w:sectPr w:rsidR="000600F4" w:rsidRPr="00E82793" w:rsidSect="000600F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941"/>
    <w:multiLevelType w:val="hybridMultilevel"/>
    <w:tmpl w:val="1BA87E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00F4"/>
    <w:rsid w:val="000600F4"/>
    <w:rsid w:val="004957E4"/>
    <w:rsid w:val="00E8279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FB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060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8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Micaëla Grohé</dc:creator>
  <cp:keywords/>
  <cp:lastModifiedBy>Micaëla Grohé</cp:lastModifiedBy>
  <cp:revision>2</cp:revision>
  <cp:lastPrinted>2017-01-16T18:19:00Z</cp:lastPrinted>
  <dcterms:created xsi:type="dcterms:W3CDTF">2017-01-16T18:03:00Z</dcterms:created>
  <dcterms:modified xsi:type="dcterms:W3CDTF">2017-01-16T18:20:00Z</dcterms:modified>
</cp:coreProperties>
</file>